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45" w:rsidRPr="00DE651E" w:rsidRDefault="00437945" w:rsidP="00437945">
      <w:pPr>
        <w:rPr>
          <w:rFonts w:ascii="Arial" w:hAnsi="Arial" w:cs="Arial"/>
        </w:rPr>
      </w:pPr>
      <w:bookmarkStart w:id="0" w:name="_GoBack"/>
      <w:bookmarkEnd w:id="0"/>
      <w:r w:rsidRPr="00DE651E">
        <w:rPr>
          <w:rFonts w:ascii="Arial" w:hAnsi="Arial" w:cs="Arial"/>
          <w:b/>
          <w:bCs/>
        </w:rPr>
        <w:t xml:space="preserve">MASTER IN LEISURE AND TOURISM MANAGEMENT (12 months, Master of Arts)  </w:t>
      </w:r>
    </w:p>
    <w:p w:rsidR="00437945" w:rsidRPr="00DE651E" w:rsidRDefault="00437945" w:rsidP="00437945">
      <w:pPr>
        <w:pStyle w:val="Header"/>
        <w:widowControl/>
        <w:tabs>
          <w:tab w:val="clear" w:pos="4320"/>
          <w:tab w:val="clear" w:pos="8640"/>
        </w:tabs>
        <w:rPr>
          <w:rFonts w:cs="Arial"/>
          <w:i/>
          <w:iCs/>
          <w:snapToGrid/>
          <w:szCs w:val="24"/>
        </w:rPr>
      </w:pPr>
      <w:r w:rsidRPr="00DE651E">
        <w:rPr>
          <w:rFonts w:cs="Arial"/>
          <w:i/>
          <w:iCs/>
          <w:snapToGrid/>
          <w:szCs w:val="24"/>
        </w:rPr>
        <w:t>- This program is registered but not yet accredited</w:t>
      </w:r>
    </w:p>
    <w:p w:rsidR="00437945" w:rsidRPr="00DE651E" w:rsidRDefault="00437945" w:rsidP="00437945">
      <w:pPr>
        <w:pStyle w:val="Header"/>
        <w:widowControl/>
        <w:tabs>
          <w:tab w:val="clear" w:pos="4320"/>
          <w:tab w:val="clear" w:pos="8640"/>
        </w:tabs>
        <w:rPr>
          <w:rFonts w:cs="Arial"/>
          <w:snapToGrid/>
          <w:szCs w:val="24"/>
        </w:rPr>
      </w:pPr>
    </w:p>
    <w:p w:rsidR="00437945" w:rsidRPr="00DE651E" w:rsidRDefault="00437945" w:rsidP="00437945">
      <w:pPr>
        <w:pStyle w:val="Header"/>
        <w:widowControl/>
        <w:tabs>
          <w:tab w:val="clear" w:pos="4320"/>
          <w:tab w:val="clear" w:pos="8640"/>
        </w:tabs>
        <w:rPr>
          <w:rFonts w:cs="Arial"/>
          <w:snapToGrid/>
          <w:szCs w:val="24"/>
        </w:rPr>
      </w:pPr>
      <w:r w:rsidRPr="00DE651E">
        <w:rPr>
          <w:rFonts w:cs="Arial"/>
          <w:snapToGrid/>
          <w:szCs w:val="24"/>
        </w:rPr>
        <w:t>This is a twelve-month program leading to the award of a Master in Leisure and Tourism Management.</w:t>
      </w:r>
    </w:p>
    <w:p w:rsidR="00437945" w:rsidRPr="00DE651E" w:rsidRDefault="00437945" w:rsidP="00437945">
      <w:pPr>
        <w:pStyle w:val="Header"/>
        <w:widowControl/>
        <w:tabs>
          <w:tab w:val="clear" w:pos="4320"/>
          <w:tab w:val="clear" w:pos="8640"/>
        </w:tabs>
        <w:rPr>
          <w:rFonts w:cs="Arial"/>
          <w:snapToGrid/>
          <w:szCs w:val="24"/>
        </w:rPr>
      </w:pPr>
      <w:r w:rsidRPr="00DE651E">
        <w:rPr>
          <w:rFonts w:cs="Arial"/>
          <w:snapToGrid/>
          <w:szCs w:val="24"/>
        </w:rPr>
        <w:t>The Master in Leisure and Tourism Management program addresses key recent concerns regarding tourism and leisure and provides graduates with skills that will enable them to undertake advanced research in the academic community.</w:t>
      </w:r>
    </w:p>
    <w:p w:rsidR="00437945" w:rsidRPr="00DE651E" w:rsidRDefault="00437945" w:rsidP="00437945">
      <w:pPr>
        <w:pStyle w:val="Header"/>
        <w:widowControl/>
        <w:tabs>
          <w:tab w:val="clear" w:pos="4320"/>
          <w:tab w:val="clear" w:pos="8640"/>
        </w:tabs>
        <w:rPr>
          <w:rFonts w:cs="Arial"/>
          <w:snapToGrid/>
          <w:szCs w:val="24"/>
        </w:rPr>
      </w:pPr>
    </w:p>
    <w:p w:rsidR="00437945" w:rsidRPr="00DE651E" w:rsidRDefault="00437945" w:rsidP="00437945">
      <w:pPr>
        <w:pStyle w:val="Header"/>
        <w:widowControl/>
        <w:tabs>
          <w:tab w:val="clear" w:pos="4320"/>
          <w:tab w:val="clear" w:pos="8640"/>
        </w:tabs>
        <w:rPr>
          <w:rFonts w:cs="Arial"/>
          <w:snapToGrid/>
          <w:szCs w:val="24"/>
        </w:rPr>
      </w:pPr>
      <w:r w:rsidRPr="00DE651E">
        <w:rPr>
          <w:rFonts w:cs="Arial"/>
          <w:snapToGrid/>
          <w:szCs w:val="24"/>
        </w:rPr>
        <w:t>The program focuses on the complex connections between leisure and tourism. The aim of this master program is to provide students with a thorough grounding in relevant theoretical and policy analyses, to develop their proficiency in the framing and analysis of research questions and to provide them with an understanding of interdisciplinary approaches to tourism and leisure.</w:t>
      </w:r>
    </w:p>
    <w:p w:rsidR="00437945" w:rsidRPr="00DE651E" w:rsidRDefault="00437945" w:rsidP="00437945">
      <w:pPr>
        <w:pStyle w:val="Header"/>
        <w:widowControl/>
        <w:tabs>
          <w:tab w:val="clear" w:pos="4320"/>
          <w:tab w:val="clear" w:pos="8640"/>
        </w:tabs>
        <w:rPr>
          <w:rFonts w:cs="Arial"/>
          <w:snapToGrid/>
          <w:szCs w:val="24"/>
        </w:rPr>
      </w:pPr>
    </w:p>
    <w:p w:rsidR="00437945" w:rsidRPr="00DE651E" w:rsidRDefault="00437945" w:rsidP="00437945">
      <w:pPr>
        <w:pStyle w:val="Header"/>
        <w:widowControl/>
        <w:tabs>
          <w:tab w:val="clear" w:pos="4320"/>
          <w:tab w:val="clear" w:pos="8640"/>
        </w:tabs>
        <w:rPr>
          <w:rFonts w:cs="Arial"/>
          <w:snapToGrid/>
          <w:szCs w:val="24"/>
        </w:rPr>
      </w:pPr>
      <w:r w:rsidRPr="00DE651E">
        <w:rPr>
          <w:rFonts w:cs="Arial"/>
          <w:snapToGrid/>
          <w:szCs w:val="24"/>
        </w:rPr>
        <w:t>This program should be of interest to people from a wide variety of disciplines who wish to pursue this area for further study and to professionals in the industry who are seeking a wider understanding of tourism-related activities.</w:t>
      </w:r>
    </w:p>
    <w:p w:rsidR="00437945" w:rsidRPr="00DE651E" w:rsidRDefault="00437945" w:rsidP="00437945">
      <w:pPr>
        <w:pStyle w:val="Header"/>
        <w:widowControl/>
        <w:tabs>
          <w:tab w:val="clear" w:pos="4320"/>
          <w:tab w:val="clear" w:pos="8640"/>
        </w:tabs>
        <w:rPr>
          <w:rFonts w:cs="Arial"/>
          <w:snapToGrid/>
          <w:szCs w:val="24"/>
        </w:rPr>
      </w:pPr>
    </w:p>
    <w:p w:rsidR="00437945" w:rsidRPr="00DE651E" w:rsidRDefault="00437945" w:rsidP="00437945">
      <w:pPr>
        <w:pStyle w:val="Header"/>
        <w:widowControl/>
        <w:tabs>
          <w:tab w:val="clear" w:pos="4320"/>
          <w:tab w:val="clear" w:pos="8640"/>
        </w:tabs>
        <w:rPr>
          <w:rFonts w:cs="Arial"/>
          <w:color w:val="FF0000"/>
          <w:szCs w:val="24"/>
        </w:rPr>
      </w:pPr>
      <w:r w:rsidRPr="00DE651E">
        <w:rPr>
          <w:rFonts w:cs="Arial"/>
          <w:snapToGrid/>
          <w:szCs w:val="24"/>
        </w:rPr>
        <w:t>By the end of the program, student should:</w:t>
      </w:r>
    </w:p>
    <w:p w:rsidR="00437945" w:rsidRPr="00DE651E" w:rsidRDefault="00437945" w:rsidP="00437945">
      <w:pPr>
        <w:rPr>
          <w:rFonts w:ascii="Arial" w:hAnsi="Arial" w:cs="Arial"/>
          <w:color w:val="FF0000"/>
        </w:rPr>
      </w:pPr>
    </w:p>
    <w:p w:rsidR="00437945" w:rsidRPr="00DE651E" w:rsidRDefault="00437945" w:rsidP="00437945">
      <w:pPr>
        <w:pStyle w:val="BodyText"/>
        <w:ind w:left="720" w:hanging="720"/>
        <w:rPr>
          <w:rFonts w:ascii="Arial" w:hAnsi="Arial" w:cs="Arial"/>
          <w:lang w:val="en-GB"/>
        </w:rPr>
      </w:pPr>
      <w:r w:rsidRPr="00DE651E">
        <w:rPr>
          <w:rFonts w:ascii="Arial" w:hAnsi="Arial" w:cs="Arial"/>
        </w:rPr>
        <w:t>●</w:t>
      </w:r>
      <w:r w:rsidRPr="00DE651E">
        <w:rPr>
          <w:rFonts w:ascii="Arial" w:hAnsi="Arial" w:cs="Arial"/>
        </w:rPr>
        <w:tab/>
        <w:t>Have a thorough understanding of the leisure and tourism industry and its specific characteristics;</w:t>
      </w:r>
    </w:p>
    <w:p w:rsidR="00437945" w:rsidRPr="00DE651E" w:rsidRDefault="00437945" w:rsidP="00437945">
      <w:pPr>
        <w:pStyle w:val="BodyText"/>
        <w:ind w:left="720" w:hanging="720"/>
        <w:rPr>
          <w:rFonts w:ascii="Arial" w:hAnsi="Arial" w:cs="Arial"/>
          <w:lang w:val="en-GB"/>
        </w:rPr>
      </w:pPr>
      <w:r>
        <w:rPr>
          <w:rFonts w:ascii="Arial" w:hAnsi="Arial" w:cs="Arial"/>
        </w:rPr>
        <w:t>●</w:t>
      </w:r>
      <w:r>
        <w:rPr>
          <w:rFonts w:ascii="Arial" w:hAnsi="Arial" w:cs="Arial"/>
        </w:rPr>
        <w:tab/>
        <w:t xml:space="preserve">Have </w:t>
      </w:r>
      <w:r w:rsidRPr="00DE651E">
        <w:rPr>
          <w:rFonts w:ascii="Arial" w:hAnsi="Arial" w:cs="Arial"/>
        </w:rPr>
        <w:t>acquired the basic managerial skills necessary to pursue a successful career in the leisure and tourism industry;</w:t>
      </w:r>
    </w:p>
    <w:p w:rsidR="00437945" w:rsidRPr="00DE651E" w:rsidRDefault="00437945" w:rsidP="00437945">
      <w:pPr>
        <w:pStyle w:val="BodyText"/>
        <w:ind w:left="720" w:hanging="720"/>
        <w:rPr>
          <w:rFonts w:ascii="Arial" w:hAnsi="Arial" w:cs="Arial"/>
          <w:lang w:val="en-GB"/>
        </w:rPr>
      </w:pPr>
      <w:r>
        <w:rPr>
          <w:rFonts w:ascii="Arial" w:hAnsi="Arial" w:cs="Arial"/>
        </w:rPr>
        <w:t>●</w:t>
      </w:r>
      <w:r>
        <w:rPr>
          <w:rFonts w:ascii="Arial" w:hAnsi="Arial" w:cs="Arial"/>
        </w:rPr>
        <w:tab/>
        <w:t xml:space="preserve">Be </w:t>
      </w:r>
      <w:r w:rsidRPr="00DE651E">
        <w:rPr>
          <w:rFonts w:ascii="Arial" w:hAnsi="Arial" w:cs="Arial"/>
        </w:rPr>
        <w:t>able to apply theoretical concepts to problems and issues in real life industry situations;</w:t>
      </w:r>
    </w:p>
    <w:p w:rsidR="00437945" w:rsidRPr="00DE651E" w:rsidRDefault="00437945" w:rsidP="00437945">
      <w:pPr>
        <w:pStyle w:val="BodyText"/>
        <w:ind w:left="720" w:hanging="720"/>
        <w:rPr>
          <w:rFonts w:ascii="Arial" w:hAnsi="Arial" w:cs="Arial"/>
          <w:lang w:val="en-GB"/>
        </w:rPr>
      </w:pPr>
      <w:r>
        <w:rPr>
          <w:rFonts w:ascii="Arial" w:hAnsi="Arial" w:cs="Arial"/>
        </w:rPr>
        <w:t>●</w:t>
      </w:r>
      <w:r>
        <w:rPr>
          <w:rFonts w:ascii="Arial" w:hAnsi="Arial" w:cs="Arial"/>
        </w:rPr>
        <w:tab/>
        <w:t xml:space="preserve">Have </w:t>
      </w:r>
      <w:r w:rsidRPr="00DE651E">
        <w:rPr>
          <w:rFonts w:ascii="Arial" w:hAnsi="Arial" w:cs="Arial"/>
        </w:rPr>
        <w:t>developed considerable person al skills and capabilities, which are necessary for making managerial decisions;</w:t>
      </w:r>
    </w:p>
    <w:p w:rsidR="00437945" w:rsidRPr="00DE651E" w:rsidRDefault="00437945" w:rsidP="00437945">
      <w:pPr>
        <w:pStyle w:val="BodyText"/>
        <w:ind w:left="720" w:hanging="720"/>
        <w:rPr>
          <w:rFonts w:ascii="Arial" w:hAnsi="Arial" w:cs="Arial"/>
          <w:lang w:val="en-GB"/>
        </w:rPr>
      </w:pPr>
      <w:r>
        <w:rPr>
          <w:rFonts w:ascii="Arial" w:hAnsi="Arial" w:cs="Arial"/>
        </w:rPr>
        <w:t>●</w:t>
      </w:r>
      <w:r>
        <w:rPr>
          <w:rFonts w:ascii="Arial" w:hAnsi="Arial" w:cs="Arial"/>
        </w:rPr>
        <w:tab/>
        <w:t>Be able to study, analyz</w:t>
      </w:r>
      <w:r w:rsidRPr="00DE651E">
        <w:rPr>
          <w:rFonts w:ascii="Arial" w:hAnsi="Arial" w:cs="Arial"/>
        </w:rPr>
        <w:t>e, and critically evaluate research in professional and academic literature;</w:t>
      </w:r>
    </w:p>
    <w:p w:rsidR="00437945" w:rsidRPr="00DE651E" w:rsidRDefault="00437945" w:rsidP="00437945">
      <w:pPr>
        <w:pStyle w:val="BodyText"/>
        <w:rPr>
          <w:rFonts w:ascii="Arial" w:hAnsi="Arial" w:cs="Arial"/>
        </w:rPr>
      </w:pPr>
      <w:r w:rsidRPr="00DE651E">
        <w:rPr>
          <w:rFonts w:ascii="Arial" w:hAnsi="Arial" w:cs="Arial"/>
        </w:rPr>
        <w:t>●</w:t>
      </w:r>
      <w:r w:rsidRPr="00DE651E">
        <w:rPr>
          <w:rFonts w:ascii="Arial" w:hAnsi="Arial" w:cs="Arial"/>
        </w:rPr>
        <w:tab/>
        <w:t>Be well qualified for pursuing further studies in inter-disciplinary areas.</w:t>
      </w:r>
    </w:p>
    <w:p w:rsidR="00437945" w:rsidRPr="00DE651E" w:rsidRDefault="00437945" w:rsidP="00437945">
      <w:pPr>
        <w:pStyle w:val="BodyText"/>
        <w:rPr>
          <w:rFonts w:ascii="Arial" w:hAnsi="Arial" w:cs="Arial"/>
          <w:b/>
          <w:bCs/>
        </w:rPr>
      </w:pPr>
    </w:p>
    <w:p w:rsidR="00437945" w:rsidRPr="00DE651E" w:rsidRDefault="00437945" w:rsidP="00437945">
      <w:pPr>
        <w:pStyle w:val="BodyText"/>
        <w:jc w:val="center"/>
        <w:rPr>
          <w:rFonts w:ascii="Arial" w:hAnsi="Arial" w:cs="Arial"/>
          <w:b/>
          <w:bCs/>
        </w:rPr>
      </w:pPr>
    </w:p>
    <w:p w:rsidR="00437945" w:rsidRPr="00DE651E" w:rsidRDefault="00437945" w:rsidP="00437945">
      <w:pPr>
        <w:pStyle w:val="BodyText"/>
        <w:jc w:val="center"/>
        <w:rPr>
          <w:rFonts w:ascii="Arial" w:hAnsi="Arial" w:cs="Arial"/>
          <w:b/>
          <w:bCs/>
        </w:rPr>
      </w:pPr>
    </w:p>
    <w:p w:rsidR="00437945" w:rsidRPr="00DE651E" w:rsidRDefault="00437945" w:rsidP="00437945">
      <w:pPr>
        <w:pStyle w:val="BodyText"/>
        <w:jc w:val="center"/>
        <w:rPr>
          <w:rFonts w:ascii="Arial" w:hAnsi="Arial" w:cs="Arial"/>
          <w:b/>
          <w:bCs/>
        </w:rPr>
      </w:pPr>
    </w:p>
    <w:p w:rsidR="00437945" w:rsidRPr="00DE651E" w:rsidRDefault="00437945" w:rsidP="00437945">
      <w:pPr>
        <w:pStyle w:val="BodyText"/>
        <w:jc w:val="center"/>
        <w:rPr>
          <w:rFonts w:ascii="Arial" w:hAnsi="Arial" w:cs="Arial"/>
          <w:b/>
          <w:bCs/>
        </w:rPr>
      </w:pPr>
    </w:p>
    <w:p w:rsidR="00437945" w:rsidRPr="00DE651E" w:rsidRDefault="00437945" w:rsidP="00437945">
      <w:pPr>
        <w:pStyle w:val="BodyText"/>
        <w:jc w:val="center"/>
        <w:rPr>
          <w:rFonts w:ascii="Arial" w:hAnsi="Arial" w:cs="Arial"/>
          <w:b/>
          <w:bCs/>
        </w:rPr>
      </w:pPr>
    </w:p>
    <w:p w:rsidR="00437945" w:rsidRPr="00DE651E" w:rsidRDefault="00437945" w:rsidP="00437945">
      <w:pPr>
        <w:pStyle w:val="BodyText"/>
        <w:jc w:val="center"/>
        <w:rPr>
          <w:rFonts w:ascii="Arial" w:hAnsi="Arial" w:cs="Arial"/>
          <w:b/>
          <w:bCs/>
        </w:rPr>
      </w:pPr>
    </w:p>
    <w:p w:rsidR="00437945" w:rsidRPr="00DE651E" w:rsidRDefault="00437945" w:rsidP="00437945">
      <w:pPr>
        <w:pStyle w:val="BodyText"/>
        <w:jc w:val="center"/>
        <w:rPr>
          <w:rFonts w:ascii="Arial" w:hAnsi="Arial" w:cs="Arial"/>
          <w:b/>
          <w:bCs/>
        </w:rPr>
      </w:pPr>
    </w:p>
    <w:p w:rsidR="00437945" w:rsidRPr="00DE651E" w:rsidRDefault="00437945" w:rsidP="00437945">
      <w:pPr>
        <w:pStyle w:val="BodyText"/>
        <w:jc w:val="center"/>
        <w:rPr>
          <w:rFonts w:ascii="Arial" w:hAnsi="Arial" w:cs="Arial"/>
          <w:b/>
          <w:bCs/>
        </w:rPr>
      </w:pPr>
      <w:r>
        <w:rPr>
          <w:rFonts w:ascii="Arial" w:hAnsi="Arial" w:cs="Arial"/>
          <w:b/>
          <w:bCs/>
        </w:rPr>
        <w:br w:type="page"/>
      </w:r>
    </w:p>
    <w:p w:rsidR="00437945" w:rsidRPr="00DE651E" w:rsidRDefault="00437945" w:rsidP="00437945">
      <w:pPr>
        <w:pStyle w:val="BodyText"/>
        <w:jc w:val="center"/>
        <w:rPr>
          <w:rFonts w:ascii="Arial" w:hAnsi="Arial" w:cs="Arial"/>
          <w:b/>
          <w:bCs/>
        </w:rPr>
      </w:pPr>
    </w:p>
    <w:p w:rsidR="00437945" w:rsidRPr="00DE651E" w:rsidRDefault="00437945" w:rsidP="00437945">
      <w:pPr>
        <w:pStyle w:val="BodyText"/>
        <w:jc w:val="center"/>
        <w:rPr>
          <w:rFonts w:ascii="Arial" w:hAnsi="Arial" w:cs="Arial"/>
          <w:b/>
          <w:bCs/>
        </w:rPr>
      </w:pPr>
    </w:p>
    <w:p w:rsidR="00437945" w:rsidRPr="00DE651E" w:rsidRDefault="00437945" w:rsidP="00437945">
      <w:pPr>
        <w:pStyle w:val="BodyText"/>
        <w:jc w:val="center"/>
        <w:rPr>
          <w:rFonts w:ascii="Arial" w:hAnsi="Arial" w:cs="Arial"/>
          <w:b/>
          <w:bCs/>
        </w:rPr>
      </w:pPr>
    </w:p>
    <w:p w:rsidR="00437945" w:rsidRPr="00DE651E" w:rsidRDefault="00437945" w:rsidP="00437945">
      <w:pPr>
        <w:tabs>
          <w:tab w:val="center" w:pos="4735"/>
        </w:tabs>
        <w:jc w:val="center"/>
        <w:rPr>
          <w:rFonts w:ascii="Arial" w:hAnsi="Arial" w:cs="Arial"/>
          <w:b/>
          <w:color w:val="000000"/>
        </w:rPr>
      </w:pPr>
      <w:r w:rsidRPr="00DE651E">
        <w:rPr>
          <w:rFonts w:ascii="Arial" w:hAnsi="Arial" w:cs="Arial"/>
          <w:b/>
          <w:color w:val="000000"/>
        </w:rPr>
        <w:t>MASTER IN LEISURE AND TOURISM MANAGEMENT</w:t>
      </w:r>
    </w:p>
    <w:p w:rsidR="00437945" w:rsidRPr="00DE651E" w:rsidRDefault="00437945" w:rsidP="00437945">
      <w:pPr>
        <w:pStyle w:val="BodyText"/>
        <w:jc w:val="center"/>
        <w:rPr>
          <w:rFonts w:ascii="Arial" w:hAnsi="Arial" w:cs="Arial"/>
          <w:b/>
        </w:rPr>
      </w:pPr>
      <w:r w:rsidRPr="00DE651E">
        <w:rPr>
          <w:rFonts w:ascii="Arial" w:hAnsi="Arial" w:cs="Arial"/>
          <w:b/>
        </w:rPr>
        <w:t>PROGRAM STRUCTURE</w:t>
      </w:r>
    </w:p>
    <w:p w:rsidR="00437945" w:rsidRPr="00DE651E" w:rsidRDefault="00437945" w:rsidP="00437945">
      <w:pPr>
        <w:pStyle w:val="BodyText"/>
        <w:rPr>
          <w:rFonts w:ascii="Arial" w:hAnsi="Arial" w:cs="Arial"/>
          <w:b/>
          <w:bCs/>
          <w:lang w:val="el-GR"/>
        </w:rPr>
      </w:pPr>
    </w:p>
    <w:tbl>
      <w:tblPr>
        <w:tblW w:w="8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3"/>
        <w:gridCol w:w="5077"/>
        <w:gridCol w:w="1260"/>
        <w:gridCol w:w="1260"/>
      </w:tblGrid>
      <w:tr w:rsidR="00437945" w:rsidRPr="00DE651E" w:rsidTr="00F828A7">
        <w:tblPrEx>
          <w:tblCellMar>
            <w:top w:w="0" w:type="dxa"/>
            <w:bottom w:w="0" w:type="dxa"/>
          </w:tblCellMar>
        </w:tblPrEx>
        <w:trPr>
          <w:jc w:val="center"/>
        </w:trPr>
        <w:tc>
          <w:tcPr>
            <w:tcW w:w="723" w:type="dxa"/>
            <w:shd w:val="clear" w:color="auto" w:fill="999999"/>
          </w:tcPr>
          <w:p w:rsidR="00437945" w:rsidRPr="00DE651E" w:rsidRDefault="00437945" w:rsidP="00F828A7">
            <w:pPr>
              <w:pStyle w:val="BodyText"/>
              <w:rPr>
                <w:rFonts w:ascii="Arial" w:hAnsi="Arial" w:cs="Arial"/>
                <w:lang w:val="en-GB"/>
              </w:rPr>
            </w:pPr>
            <w:r w:rsidRPr="00DE651E">
              <w:rPr>
                <w:rFonts w:ascii="Arial" w:hAnsi="Arial" w:cs="Arial"/>
                <w:lang w:val="en-GB"/>
              </w:rPr>
              <w:t>No.</w:t>
            </w:r>
          </w:p>
        </w:tc>
        <w:tc>
          <w:tcPr>
            <w:tcW w:w="5077" w:type="dxa"/>
            <w:shd w:val="clear" w:color="auto" w:fill="999999"/>
          </w:tcPr>
          <w:p w:rsidR="00437945" w:rsidRPr="00DE651E" w:rsidRDefault="00437945" w:rsidP="00F828A7">
            <w:pPr>
              <w:pStyle w:val="BodyText"/>
              <w:rPr>
                <w:rFonts w:ascii="Arial" w:hAnsi="Arial" w:cs="Arial"/>
                <w:lang w:val="en-GB"/>
              </w:rPr>
            </w:pPr>
            <w:r w:rsidRPr="00DE651E">
              <w:rPr>
                <w:rFonts w:ascii="Arial" w:hAnsi="Arial" w:cs="Arial"/>
                <w:lang w:val="en-GB"/>
              </w:rPr>
              <w:t>Course name and number</w:t>
            </w: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lang w:val="en-GB"/>
              </w:rPr>
            </w:pPr>
          </w:p>
        </w:tc>
        <w:tc>
          <w:tcPr>
            <w:tcW w:w="1260" w:type="dxa"/>
            <w:shd w:val="clear" w:color="auto" w:fill="999999"/>
          </w:tcPr>
          <w:p w:rsidR="00437945" w:rsidRPr="00DE651E" w:rsidRDefault="00437945" w:rsidP="00F828A7">
            <w:pPr>
              <w:pStyle w:val="BodyText"/>
              <w:rPr>
                <w:rFonts w:ascii="Arial" w:hAnsi="Arial" w:cs="Arial"/>
                <w:lang w:val="en-GB"/>
              </w:rPr>
            </w:pPr>
            <w:r w:rsidRPr="00DE651E">
              <w:rPr>
                <w:rFonts w:ascii="Arial" w:hAnsi="Arial" w:cs="Arial"/>
                <w:lang w:val="en-GB"/>
              </w:rPr>
              <w:t>Contact hours per week</w:t>
            </w:r>
          </w:p>
          <w:p w:rsidR="00437945" w:rsidRPr="00DE651E" w:rsidRDefault="00437945" w:rsidP="00F828A7">
            <w:pPr>
              <w:pStyle w:val="BodyText"/>
              <w:rPr>
                <w:rFonts w:ascii="Arial" w:hAnsi="Arial" w:cs="Arial"/>
                <w:lang w:val="en-GB"/>
              </w:rPr>
            </w:pPr>
          </w:p>
        </w:tc>
        <w:tc>
          <w:tcPr>
            <w:tcW w:w="1260" w:type="dxa"/>
            <w:shd w:val="clear" w:color="auto" w:fill="999999"/>
          </w:tcPr>
          <w:p w:rsidR="00437945" w:rsidRPr="00DE651E" w:rsidRDefault="00437945" w:rsidP="00F828A7">
            <w:pPr>
              <w:pStyle w:val="BodyText"/>
              <w:rPr>
                <w:rFonts w:ascii="Arial" w:hAnsi="Arial" w:cs="Arial"/>
                <w:lang w:val="en-GB"/>
              </w:rPr>
            </w:pPr>
            <w:r w:rsidRPr="00DE651E">
              <w:rPr>
                <w:rFonts w:ascii="Arial" w:hAnsi="Arial" w:cs="Arial"/>
                <w:lang w:val="en-GB"/>
              </w:rPr>
              <w:t>Number of</w:t>
            </w:r>
            <w:r>
              <w:rPr>
                <w:rFonts w:ascii="Arial" w:hAnsi="Arial" w:cs="Arial"/>
                <w:lang w:val="en-GB"/>
              </w:rPr>
              <w:t xml:space="preserve"> </w:t>
            </w:r>
            <w:r>
              <w:rPr>
                <w:rFonts w:cs="Arial"/>
                <w:b/>
              </w:rPr>
              <w:t>ECTS</w:t>
            </w:r>
            <w:r w:rsidRPr="00DE651E">
              <w:rPr>
                <w:rFonts w:ascii="Arial" w:hAnsi="Arial" w:cs="Arial"/>
                <w:lang w:val="en-GB"/>
              </w:rPr>
              <w:t xml:space="preserve"> units per semester</w:t>
            </w:r>
          </w:p>
        </w:tc>
      </w:tr>
      <w:tr w:rsidR="00437945" w:rsidRPr="00DE651E" w:rsidTr="00F828A7">
        <w:tblPrEx>
          <w:tblCellMar>
            <w:top w:w="0" w:type="dxa"/>
            <w:bottom w:w="0" w:type="dxa"/>
          </w:tblCellMar>
        </w:tblPrEx>
        <w:trPr>
          <w:jc w:val="center"/>
        </w:trPr>
        <w:tc>
          <w:tcPr>
            <w:tcW w:w="723" w:type="dxa"/>
          </w:tcPr>
          <w:p w:rsidR="00437945" w:rsidRPr="00DE651E" w:rsidRDefault="00437945" w:rsidP="00F828A7">
            <w:pPr>
              <w:pStyle w:val="BodyText"/>
              <w:rPr>
                <w:rFonts w:ascii="Arial" w:hAnsi="Arial" w:cs="Arial"/>
                <w:lang w:val="en-GB"/>
              </w:rPr>
            </w:pPr>
            <w:r w:rsidRPr="00DE651E">
              <w:rPr>
                <w:rFonts w:ascii="Arial" w:hAnsi="Arial" w:cs="Arial"/>
                <w:lang w:val="en-GB"/>
              </w:rPr>
              <w:t>1</w:t>
            </w: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lang w:val="en-GB"/>
              </w:rPr>
            </w:pPr>
            <w:r w:rsidRPr="00DE651E">
              <w:rPr>
                <w:rFonts w:ascii="Arial" w:hAnsi="Arial" w:cs="Arial"/>
                <w:lang w:val="en-GB"/>
              </w:rPr>
              <w:t>2</w:t>
            </w:r>
          </w:p>
          <w:p w:rsidR="00437945" w:rsidRPr="00DE651E" w:rsidRDefault="00437945" w:rsidP="00F828A7">
            <w:pPr>
              <w:pStyle w:val="BodyText"/>
              <w:rPr>
                <w:rFonts w:ascii="Arial" w:hAnsi="Arial" w:cs="Arial"/>
                <w:lang w:val="en-GB"/>
              </w:rPr>
            </w:pPr>
            <w:r w:rsidRPr="00DE651E">
              <w:rPr>
                <w:rFonts w:ascii="Arial" w:hAnsi="Arial" w:cs="Arial"/>
                <w:lang w:val="en-GB"/>
              </w:rPr>
              <w:t>3</w:t>
            </w:r>
          </w:p>
          <w:p w:rsidR="00437945" w:rsidRPr="00DE651E" w:rsidRDefault="00437945" w:rsidP="00F828A7">
            <w:pPr>
              <w:pStyle w:val="BodyText"/>
              <w:rPr>
                <w:rFonts w:ascii="Arial" w:hAnsi="Arial" w:cs="Arial"/>
                <w:lang w:val="en-GB"/>
              </w:rPr>
            </w:pPr>
            <w:r w:rsidRPr="00DE651E">
              <w:rPr>
                <w:rFonts w:ascii="Arial" w:hAnsi="Arial" w:cs="Arial"/>
                <w:lang w:val="en-GB"/>
              </w:rPr>
              <w:t>4</w:t>
            </w:r>
          </w:p>
          <w:p w:rsidR="00437945" w:rsidRPr="00DE651E" w:rsidRDefault="00437945" w:rsidP="00F828A7">
            <w:pPr>
              <w:pStyle w:val="BodyText"/>
              <w:rPr>
                <w:rFonts w:ascii="Arial" w:hAnsi="Arial" w:cs="Arial"/>
                <w:lang w:val="en-GB"/>
              </w:rPr>
            </w:pPr>
            <w:r w:rsidRPr="00DE651E">
              <w:rPr>
                <w:rFonts w:ascii="Arial" w:hAnsi="Arial" w:cs="Arial"/>
                <w:lang w:val="en-GB"/>
              </w:rPr>
              <w:t>5</w:t>
            </w:r>
          </w:p>
          <w:p w:rsidR="00437945" w:rsidRPr="00DE651E" w:rsidRDefault="00437945" w:rsidP="00F828A7">
            <w:pPr>
              <w:pStyle w:val="BodyText"/>
              <w:rPr>
                <w:rFonts w:ascii="Arial" w:hAnsi="Arial" w:cs="Arial"/>
                <w:lang w:val="en-GB"/>
              </w:rPr>
            </w:pPr>
            <w:r w:rsidRPr="00DE651E">
              <w:rPr>
                <w:rFonts w:ascii="Arial" w:hAnsi="Arial" w:cs="Arial"/>
                <w:lang w:val="en-GB"/>
              </w:rPr>
              <w:t>6</w:t>
            </w: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lang w:val="en-GB"/>
              </w:rPr>
            </w:pPr>
            <w:r w:rsidRPr="00DE651E">
              <w:rPr>
                <w:rFonts w:ascii="Arial" w:hAnsi="Arial" w:cs="Arial"/>
                <w:lang w:val="en-GB"/>
              </w:rPr>
              <w:t>7</w:t>
            </w: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lang w:val="en-GB"/>
              </w:rPr>
            </w:pPr>
            <w:r w:rsidRPr="00DE651E">
              <w:rPr>
                <w:rFonts w:ascii="Arial" w:hAnsi="Arial" w:cs="Arial"/>
                <w:lang w:val="en-GB"/>
              </w:rPr>
              <w:t>8</w:t>
            </w: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lang w:val="en-GB"/>
              </w:rPr>
            </w:pPr>
            <w:r w:rsidRPr="00DE651E">
              <w:rPr>
                <w:rFonts w:ascii="Arial" w:hAnsi="Arial" w:cs="Arial"/>
                <w:lang w:val="en-GB"/>
              </w:rPr>
              <w:t>9</w:t>
            </w:r>
          </w:p>
          <w:p w:rsidR="00437945" w:rsidRPr="00DE651E" w:rsidRDefault="00437945" w:rsidP="00F828A7">
            <w:pPr>
              <w:pStyle w:val="BodyText"/>
              <w:rPr>
                <w:rFonts w:ascii="Arial" w:hAnsi="Arial" w:cs="Arial"/>
                <w:lang w:val="en-GB"/>
              </w:rPr>
            </w:pPr>
            <w:r w:rsidRPr="00DE651E">
              <w:rPr>
                <w:rFonts w:ascii="Arial" w:hAnsi="Arial" w:cs="Arial"/>
                <w:lang w:val="en-GB"/>
              </w:rPr>
              <w:t>10</w:t>
            </w: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lang w:val="en-GB"/>
              </w:rPr>
            </w:pPr>
            <w:r w:rsidRPr="00DE651E">
              <w:rPr>
                <w:rFonts w:ascii="Arial" w:hAnsi="Arial" w:cs="Arial"/>
                <w:lang w:val="en-GB"/>
              </w:rPr>
              <w:t>11</w:t>
            </w: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lang w:val="en-GB"/>
              </w:rPr>
            </w:pPr>
            <w:r w:rsidRPr="00DE651E">
              <w:rPr>
                <w:rFonts w:ascii="Arial" w:hAnsi="Arial" w:cs="Arial"/>
                <w:lang w:val="en-GB"/>
              </w:rPr>
              <w:t>12</w:t>
            </w:r>
          </w:p>
        </w:tc>
        <w:tc>
          <w:tcPr>
            <w:tcW w:w="5077" w:type="dxa"/>
          </w:tcPr>
          <w:p w:rsidR="00437945" w:rsidRPr="00DE651E" w:rsidRDefault="00437945" w:rsidP="00F828A7">
            <w:pPr>
              <w:pStyle w:val="BodyText"/>
              <w:rPr>
                <w:rFonts w:ascii="Arial" w:hAnsi="Arial" w:cs="Arial"/>
                <w:lang w:val="en-GB"/>
              </w:rPr>
            </w:pPr>
            <w:r w:rsidRPr="00DE651E">
              <w:rPr>
                <w:rFonts w:ascii="Arial" w:hAnsi="Arial" w:cs="Arial"/>
                <w:lang w:val="en-GB"/>
              </w:rPr>
              <w:t>BUS053 – Induction to Masters</w:t>
            </w: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b/>
                <w:bCs/>
                <w:lang w:val="en-GB"/>
              </w:rPr>
            </w:pPr>
            <w:r w:rsidRPr="00DE651E">
              <w:rPr>
                <w:rFonts w:ascii="Arial" w:hAnsi="Arial" w:cs="Arial"/>
                <w:b/>
                <w:bCs/>
                <w:lang w:val="en-GB"/>
              </w:rPr>
              <w:t>SEMESTER ONE</w:t>
            </w:r>
          </w:p>
          <w:p w:rsidR="00437945" w:rsidRPr="00DE651E" w:rsidRDefault="00437945" w:rsidP="00F828A7">
            <w:pPr>
              <w:pStyle w:val="BodyText"/>
              <w:rPr>
                <w:rFonts w:ascii="Arial" w:hAnsi="Arial" w:cs="Arial"/>
                <w:b/>
                <w:bCs/>
                <w:lang w:val="en-GB"/>
              </w:rPr>
            </w:pPr>
            <w:r w:rsidRPr="00DE651E">
              <w:rPr>
                <w:rFonts w:ascii="Arial" w:hAnsi="Arial" w:cs="Arial"/>
                <w:b/>
                <w:bCs/>
                <w:lang w:val="en-GB"/>
              </w:rPr>
              <w:t>Compulsory</w:t>
            </w:r>
          </w:p>
          <w:p w:rsidR="00437945" w:rsidRPr="00DE651E" w:rsidRDefault="00437945" w:rsidP="00F828A7">
            <w:pPr>
              <w:pStyle w:val="BodyText"/>
              <w:rPr>
                <w:rFonts w:ascii="Arial" w:hAnsi="Arial" w:cs="Arial"/>
                <w:lang w:val="en-GB"/>
              </w:rPr>
            </w:pPr>
            <w:r w:rsidRPr="00DE651E">
              <w:rPr>
                <w:rFonts w:ascii="Arial" w:hAnsi="Arial" w:cs="Arial"/>
                <w:lang w:val="en-GB"/>
              </w:rPr>
              <w:t>MAR522–Leisure and Tourism Marketing</w:t>
            </w:r>
          </w:p>
          <w:p w:rsidR="00437945" w:rsidRPr="00DE651E" w:rsidRDefault="00437945" w:rsidP="00F828A7">
            <w:pPr>
              <w:pStyle w:val="BodyText"/>
              <w:rPr>
                <w:rFonts w:ascii="Arial" w:hAnsi="Arial" w:cs="Arial"/>
                <w:lang w:val="en-GB"/>
              </w:rPr>
            </w:pPr>
            <w:r w:rsidRPr="00DE651E">
              <w:rPr>
                <w:rFonts w:ascii="Arial" w:hAnsi="Arial" w:cs="Arial"/>
                <w:lang w:val="en-GB"/>
              </w:rPr>
              <w:t>HUM502-Human Resources Management</w:t>
            </w:r>
          </w:p>
          <w:p w:rsidR="00437945" w:rsidRPr="00DE651E" w:rsidRDefault="00437945" w:rsidP="00F828A7">
            <w:pPr>
              <w:pStyle w:val="BodyText"/>
              <w:rPr>
                <w:rFonts w:ascii="Arial" w:hAnsi="Arial" w:cs="Arial"/>
                <w:lang w:val="en-GB"/>
              </w:rPr>
            </w:pPr>
            <w:r w:rsidRPr="00DE651E">
              <w:rPr>
                <w:rFonts w:ascii="Arial" w:hAnsi="Arial" w:cs="Arial"/>
                <w:lang w:val="en-GB"/>
              </w:rPr>
              <w:t>ACC503-Financial Management</w:t>
            </w:r>
          </w:p>
          <w:p w:rsidR="00437945" w:rsidRPr="00DE651E" w:rsidRDefault="00437945" w:rsidP="00F828A7">
            <w:pPr>
              <w:pStyle w:val="BodyText"/>
              <w:rPr>
                <w:rFonts w:ascii="Arial" w:hAnsi="Arial" w:cs="Arial"/>
                <w:lang w:val="en-GB"/>
              </w:rPr>
            </w:pPr>
            <w:r w:rsidRPr="00DE651E">
              <w:rPr>
                <w:rFonts w:ascii="Arial" w:hAnsi="Arial" w:cs="Arial"/>
                <w:lang w:val="en-GB"/>
              </w:rPr>
              <w:t>HUM516-Leadership and Teamwork</w:t>
            </w:r>
          </w:p>
          <w:p w:rsidR="00437945" w:rsidRPr="00DE651E" w:rsidRDefault="00437945" w:rsidP="00F828A7">
            <w:pPr>
              <w:pStyle w:val="BodyText"/>
              <w:rPr>
                <w:rFonts w:ascii="Arial" w:hAnsi="Arial" w:cs="Arial"/>
                <w:lang w:val="en-GB"/>
              </w:rPr>
            </w:pPr>
            <w:r w:rsidRPr="00DE651E">
              <w:rPr>
                <w:rFonts w:ascii="Arial" w:hAnsi="Arial" w:cs="Arial"/>
                <w:lang w:val="en-GB"/>
              </w:rPr>
              <w:t>HUM508-Strategic Management</w:t>
            </w:r>
          </w:p>
          <w:p w:rsidR="00437945" w:rsidRPr="00DE651E" w:rsidRDefault="00437945" w:rsidP="00F828A7">
            <w:pPr>
              <w:pStyle w:val="BodyText"/>
              <w:rPr>
                <w:rFonts w:ascii="Arial" w:hAnsi="Arial" w:cs="Arial"/>
                <w:b/>
                <w:bCs/>
                <w:lang w:val="en-GB"/>
              </w:rPr>
            </w:pPr>
            <w:r w:rsidRPr="00DE651E">
              <w:rPr>
                <w:rFonts w:ascii="Arial" w:hAnsi="Arial" w:cs="Arial"/>
                <w:b/>
                <w:bCs/>
                <w:lang w:val="en-GB"/>
              </w:rPr>
              <w:t>TOTAL</w:t>
            </w:r>
          </w:p>
          <w:p w:rsidR="00437945" w:rsidRPr="00DE651E" w:rsidRDefault="00437945" w:rsidP="00F828A7">
            <w:pPr>
              <w:pStyle w:val="BodyText"/>
              <w:rPr>
                <w:rFonts w:ascii="Arial" w:hAnsi="Arial" w:cs="Arial"/>
                <w:b/>
                <w:bCs/>
                <w:lang w:val="en-GB"/>
              </w:rPr>
            </w:pPr>
          </w:p>
          <w:p w:rsidR="00437945" w:rsidRPr="00DE651E" w:rsidRDefault="00437945" w:rsidP="00F828A7">
            <w:pPr>
              <w:pStyle w:val="BodyText"/>
              <w:rPr>
                <w:rFonts w:ascii="Arial" w:hAnsi="Arial" w:cs="Arial"/>
                <w:b/>
                <w:bCs/>
                <w:lang w:val="en-GB"/>
              </w:rPr>
            </w:pPr>
            <w:r w:rsidRPr="00DE651E">
              <w:rPr>
                <w:rFonts w:ascii="Arial" w:hAnsi="Arial" w:cs="Arial"/>
                <w:b/>
                <w:bCs/>
                <w:lang w:val="en-GB"/>
              </w:rPr>
              <w:t>SEMESTER TWO</w:t>
            </w:r>
          </w:p>
          <w:p w:rsidR="00437945" w:rsidRPr="00DE651E" w:rsidRDefault="00437945" w:rsidP="00F828A7">
            <w:pPr>
              <w:pStyle w:val="BodyText"/>
              <w:rPr>
                <w:rFonts w:ascii="Arial" w:hAnsi="Arial" w:cs="Arial"/>
                <w:b/>
                <w:bCs/>
                <w:lang w:val="en-GB"/>
              </w:rPr>
            </w:pPr>
            <w:r w:rsidRPr="00DE651E">
              <w:rPr>
                <w:rFonts w:ascii="Arial" w:hAnsi="Arial" w:cs="Arial"/>
                <w:b/>
                <w:bCs/>
                <w:lang w:val="en-GB"/>
              </w:rPr>
              <w:t>Compulsory</w:t>
            </w:r>
          </w:p>
          <w:p w:rsidR="00437945" w:rsidRPr="00DE651E" w:rsidRDefault="00437945" w:rsidP="00F828A7">
            <w:pPr>
              <w:pStyle w:val="BodyText"/>
              <w:rPr>
                <w:rFonts w:ascii="Arial" w:hAnsi="Arial" w:cs="Arial"/>
                <w:lang w:val="en-GB"/>
              </w:rPr>
            </w:pPr>
            <w:r w:rsidRPr="00DE651E">
              <w:rPr>
                <w:rFonts w:ascii="Arial" w:hAnsi="Arial" w:cs="Arial"/>
                <w:lang w:val="en-GB"/>
              </w:rPr>
              <w:t>LET501-Policy and Planning in Leisure and Tourism</w:t>
            </w:r>
          </w:p>
          <w:p w:rsidR="00437945" w:rsidRPr="00DE651E" w:rsidRDefault="00437945" w:rsidP="00F828A7">
            <w:pPr>
              <w:pStyle w:val="BodyText"/>
              <w:rPr>
                <w:rFonts w:ascii="Arial" w:hAnsi="Arial" w:cs="Arial"/>
                <w:lang w:val="en-GB"/>
              </w:rPr>
            </w:pPr>
            <w:r w:rsidRPr="00DE651E">
              <w:rPr>
                <w:rFonts w:ascii="Arial" w:hAnsi="Arial" w:cs="Arial"/>
                <w:lang w:val="en-GB"/>
              </w:rPr>
              <w:t>BUS525-Research methods for Leisure and Tourism</w:t>
            </w:r>
          </w:p>
          <w:p w:rsidR="00437945" w:rsidRPr="00DE651E" w:rsidRDefault="00437945" w:rsidP="00F828A7">
            <w:pPr>
              <w:pStyle w:val="BodyText"/>
              <w:rPr>
                <w:rFonts w:ascii="Arial" w:hAnsi="Arial" w:cs="Arial"/>
                <w:lang w:val="en-GB"/>
              </w:rPr>
            </w:pPr>
            <w:r w:rsidRPr="00DE651E">
              <w:rPr>
                <w:rFonts w:ascii="Arial" w:hAnsi="Arial" w:cs="Arial"/>
                <w:lang w:val="en-GB"/>
              </w:rPr>
              <w:t>LET502-E-Business in Leisure and Tourism</w:t>
            </w:r>
          </w:p>
          <w:p w:rsidR="00437945" w:rsidRPr="00DE651E" w:rsidRDefault="00437945" w:rsidP="00F828A7">
            <w:pPr>
              <w:pStyle w:val="BodyText"/>
              <w:rPr>
                <w:rFonts w:ascii="Arial" w:hAnsi="Arial" w:cs="Arial"/>
                <w:lang w:val="en-GB"/>
              </w:rPr>
            </w:pPr>
            <w:r w:rsidRPr="00DE651E">
              <w:rPr>
                <w:rFonts w:ascii="Arial" w:hAnsi="Arial" w:cs="Arial"/>
                <w:lang w:val="en-GB"/>
              </w:rPr>
              <w:t>LET503-Theoretical Perspectives in Leisure and Tourism</w:t>
            </w:r>
          </w:p>
          <w:p w:rsidR="00437945" w:rsidRPr="00DE651E" w:rsidRDefault="00437945" w:rsidP="00F828A7">
            <w:pPr>
              <w:pStyle w:val="BodyText"/>
              <w:rPr>
                <w:rFonts w:ascii="Arial" w:hAnsi="Arial" w:cs="Arial"/>
                <w:lang w:val="en-GB"/>
              </w:rPr>
            </w:pPr>
            <w:r w:rsidRPr="00DE651E">
              <w:rPr>
                <w:rFonts w:ascii="Arial" w:hAnsi="Arial" w:cs="Arial"/>
                <w:lang w:val="en-GB"/>
              </w:rPr>
              <w:t>TOU501-Sustainable Tourism</w:t>
            </w:r>
          </w:p>
          <w:p w:rsidR="00437945" w:rsidRPr="00DE651E" w:rsidRDefault="00437945" w:rsidP="00F828A7">
            <w:pPr>
              <w:pStyle w:val="BodyText"/>
              <w:rPr>
                <w:rFonts w:ascii="Arial" w:hAnsi="Arial" w:cs="Arial"/>
                <w:b/>
                <w:bCs/>
                <w:lang w:val="en-GB"/>
              </w:rPr>
            </w:pPr>
            <w:r w:rsidRPr="00DE651E">
              <w:rPr>
                <w:rFonts w:ascii="Arial" w:hAnsi="Arial" w:cs="Arial"/>
                <w:b/>
                <w:bCs/>
                <w:lang w:val="en-GB"/>
              </w:rPr>
              <w:t>TOTAL</w:t>
            </w:r>
          </w:p>
          <w:p w:rsidR="00437945" w:rsidRPr="00DE651E" w:rsidRDefault="00437945" w:rsidP="00F828A7">
            <w:pPr>
              <w:pStyle w:val="BodyText"/>
              <w:rPr>
                <w:rFonts w:ascii="Arial" w:hAnsi="Arial" w:cs="Arial"/>
                <w:b/>
                <w:bCs/>
                <w:lang w:val="en-GB"/>
              </w:rPr>
            </w:pPr>
          </w:p>
          <w:p w:rsidR="00437945" w:rsidRPr="00DE651E" w:rsidRDefault="00437945" w:rsidP="00F828A7">
            <w:pPr>
              <w:pStyle w:val="BodyText"/>
              <w:rPr>
                <w:rFonts w:ascii="Arial" w:hAnsi="Arial" w:cs="Arial"/>
                <w:b/>
                <w:bCs/>
                <w:lang w:val="en-GB"/>
              </w:rPr>
            </w:pPr>
            <w:r w:rsidRPr="00DE651E">
              <w:rPr>
                <w:rFonts w:ascii="Arial" w:hAnsi="Arial" w:cs="Arial"/>
                <w:b/>
                <w:bCs/>
                <w:lang w:val="en-GB"/>
              </w:rPr>
              <w:t>SEMESTER THREE</w:t>
            </w:r>
          </w:p>
          <w:p w:rsidR="00437945" w:rsidRPr="00DE651E" w:rsidRDefault="00437945" w:rsidP="00F828A7">
            <w:pPr>
              <w:pStyle w:val="BodyText"/>
              <w:rPr>
                <w:rFonts w:ascii="Arial" w:hAnsi="Arial" w:cs="Arial"/>
                <w:b/>
                <w:bCs/>
                <w:lang w:val="en-GB"/>
              </w:rPr>
            </w:pPr>
            <w:r w:rsidRPr="00DE651E">
              <w:rPr>
                <w:rFonts w:ascii="Arial" w:hAnsi="Arial" w:cs="Arial"/>
                <w:b/>
                <w:bCs/>
                <w:lang w:val="en-GB"/>
              </w:rPr>
              <w:t>Compulsory</w:t>
            </w:r>
          </w:p>
          <w:p w:rsidR="00437945" w:rsidRPr="00DE651E" w:rsidRDefault="00437945" w:rsidP="00F828A7">
            <w:pPr>
              <w:pStyle w:val="BodyText"/>
              <w:rPr>
                <w:rFonts w:ascii="Arial" w:hAnsi="Arial" w:cs="Arial"/>
                <w:lang w:val="en-GB"/>
              </w:rPr>
            </w:pPr>
            <w:r w:rsidRPr="00DE651E">
              <w:rPr>
                <w:rFonts w:ascii="Arial" w:hAnsi="Arial" w:cs="Arial"/>
                <w:lang w:val="en-GB"/>
              </w:rPr>
              <w:t>BUS519-Dissertation</w:t>
            </w:r>
          </w:p>
          <w:p w:rsidR="00437945" w:rsidRPr="00DE651E" w:rsidRDefault="00437945" w:rsidP="00F828A7">
            <w:pPr>
              <w:pStyle w:val="BodyText"/>
              <w:rPr>
                <w:rFonts w:ascii="Arial" w:hAnsi="Arial" w:cs="Arial"/>
                <w:lang w:val="en-GB"/>
              </w:rPr>
            </w:pPr>
          </w:p>
          <w:p w:rsidR="00437945" w:rsidRPr="00DE651E" w:rsidRDefault="00437945" w:rsidP="00F828A7">
            <w:pPr>
              <w:pStyle w:val="BodyText"/>
              <w:rPr>
                <w:rFonts w:ascii="Arial" w:hAnsi="Arial" w:cs="Arial"/>
                <w:b/>
                <w:bCs/>
                <w:lang w:val="en-GB"/>
              </w:rPr>
            </w:pPr>
            <w:r w:rsidRPr="00DE651E">
              <w:rPr>
                <w:rFonts w:ascii="Arial" w:hAnsi="Arial" w:cs="Arial"/>
                <w:b/>
                <w:bCs/>
                <w:lang w:val="en-GB"/>
              </w:rPr>
              <w:t>TOTAL</w:t>
            </w:r>
          </w:p>
        </w:tc>
        <w:tc>
          <w:tcPr>
            <w:tcW w:w="1260" w:type="dxa"/>
          </w:tcPr>
          <w:p w:rsidR="00437945" w:rsidRPr="00DE651E" w:rsidRDefault="00437945" w:rsidP="00F828A7">
            <w:pPr>
              <w:pStyle w:val="BodyText"/>
              <w:jc w:val="center"/>
              <w:rPr>
                <w:rFonts w:ascii="Arial" w:hAnsi="Arial" w:cs="Arial"/>
                <w:lang w:val="en-GB"/>
              </w:rPr>
            </w:pPr>
            <w:r w:rsidRPr="00DE651E">
              <w:rPr>
                <w:rFonts w:ascii="Arial" w:hAnsi="Arial" w:cs="Arial"/>
                <w:lang w:val="en-GB"/>
              </w:rPr>
              <w:t>15</w:t>
            </w:r>
          </w:p>
          <w:p w:rsidR="00437945" w:rsidRPr="00DE651E" w:rsidRDefault="00437945" w:rsidP="00F828A7">
            <w:pPr>
              <w:pStyle w:val="BodyText"/>
              <w:jc w:val="center"/>
              <w:rPr>
                <w:rFonts w:ascii="Arial" w:hAnsi="Arial" w:cs="Arial"/>
                <w:lang w:val="en-GB"/>
              </w:rPr>
            </w:pPr>
          </w:p>
          <w:p w:rsidR="00437945" w:rsidRPr="00DE651E" w:rsidRDefault="00437945" w:rsidP="00F828A7">
            <w:pPr>
              <w:pStyle w:val="BodyText"/>
              <w:jc w:val="center"/>
              <w:rPr>
                <w:rFonts w:ascii="Arial" w:hAnsi="Arial" w:cs="Arial"/>
                <w:lang w:val="en-GB"/>
              </w:rPr>
            </w:pPr>
          </w:p>
          <w:p w:rsidR="00437945" w:rsidRPr="00DE651E" w:rsidRDefault="00437945" w:rsidP="00F828A7">
            <w:pPr>
              <w:pStyle w:val="BodyText"/>
              <w:jc w:val="center"/>
              <w:rPr>
                <w:rFonts w:ascii="Arial" w:hAnsi="Arial" w:cs="Arial"/>
                <w:lang w:val="en-GB"/>
              </w:rPr>
            </w:pPr>
          </w:p>
          <w:p w:rsidR="00437945" w:rsidRPr="00DE651E" w:rsidRDefault="00437945" w:rsidP="00F828A7">
            <w:pPr>
              <w:pStyle w:val="BodyText"/>
              <w:jc w:val="center"/>
              <w:rPr>
                <w:rFonts w:ascii="Arial" w:hAnsi="Arial" w:cs="Arial"/>
                <w:lang w:val="en-GB"/>
              </w:rPr>
            </w:pPr>
            <w:r w:rsidRPr="00DE651E">
              <w:rPr>
                <w:rFonts w:ascii="Arial" w:hAnsi="Arial" w:cs="Arial"/>
                <w:lang w:val="en-GB"/>
              </w:rPr>
              <w:t>3</w:t>
            </w:r>
          </w:p>
          <w:p w:rsidR="00437945" w:rsidRPr="00DE651E" w:rsidRDefault="00437945" w:rsidP="00F828A7">
            <w:pPr>
              <w:pStyle w:val="BodyText"/>
              <w:jc w:val="center"/>
              <w:rPr>
                <w:rFonts w:ascii="Arial" w:hAnsi="Arial" w:cs="Arial"/>
                <w:lang w:val="en-GB"/>
              </w:rPr>
            </w:pPr>
            <w:r w:rsidRPr="00DE651E">
              <w:rPr>
                <w:rFonts w:ascii="Arial" w:hAnsi="Arial" w:cs="Arial"/>
                <w:lang w:val="en-GB"/>
              </w:rPr>
              <w:t>3</w:t>
            </w:r>
          </w:p>
          <w:p w:rsidR="00437945" w:rsidRPr="00DE651E" w:rsidRDefault="00437945" w:rsidP="00F828A7">
            <w:pPr>
              <w:pStyle w:val="BodyText"/>
              <w:jc w:val="center"/>
              <w:rPr>
                <w:rFonts w:ascii="Arial" w:hAnsi="Arial" w:cs="Arial"/>
                <w:lang w:val="en-GB"/>
              </w:rPr>
            </w:pPr>
            <w:r w:rsidRPr="00DE651E">
              <w:rPr>
                <w:rFonts w:ascii="Arial" w:hAnsi="Arial" w:cs="Arial"/>
                <w:lang w:val="en-GB"/>
              </w:rPr>
              <w:t>3</w:t>
            </w:r>
          </w:p>
          <w:p w:rsidR="00437945" w:rsidRPr="00DE651E" w:rsidRDefault="00437945" w:rsidP="00F828A7">
            <w:pPr>
              <w:pStyle w:val="BodyText"/>
              <w:jc w:val="center"/>
              <w:rPr>
                <w:rFonts w:ascii="Arial" w:hAnsi="Arial" w:cs="Arial"/>
                <w:lang w:val="en-GB"/>
              </w:rPr>
            </w:pPr>
            <w:r w:rsidRPr="00DE651E">
              <w:rPr>
                <w:rFonts w:ascii="Arial" w:hAnsi="Arial" w:cs="Arial"/>
                <w:lang w:val="en-GB"/>
              </w:rPr>
              <w:t>3</w:t>
            </w:r>
          </w:p>
          <w:p w:rsidR="00437945" w:rsidRPr="00DE651E" w:rsidRDefault="00437945" w:rsidP="00F828A7">
            <w:pPr>
              <w:pStyle w:val="BodyText"/>
              <w:jc w:val="center"/>
              <w:rPr>
                <w:rFonts w:ascii="Arial" w:hAnsi="Arial" w:cs="Arial"/>
                <w:lang w:val="en-GB"/>
              </w:rPr>
            </w:pPr>
            <w:r w:rsidRPr="00DE651E">
              <w:rPr>
                <w:rFonts w:ascii="Arial" w:hAnsi="Arial" w:cs="Arial"/>
                <w:lang w:val="en-GB"/>
              </w:rPr>
              <w:t>3</w:t>
            </w:r>
          </w:p>
          <w:p w:rsidR="00437945" w:rsidRPr="00DE651E" w:rsidRDefault="00437945" w:rsidP="00F828A7">
            <w:pPr>
              <w:pStyle w:val="BodyText"/>
              <w:jc w:val="center"/>
              <w:rPr>
                <w:rFonts w:ascii="Arial" w:hAnsi="Arial" w:cs="Arial"/>
                <w:b/>
                <w:bCs/>
                <w:lang w:val="en-GB"/>
              </w:rPr>
            </w:pPr>
            <w:r w:rsidRPr="00DE651E">
              <w:rPr>
                <w:rFonts w:ascii="Arial" w:hAnsi="Arial" w:cs="Arial"/>
                <w:b/>
                <w:bCs/>
                <w:lang w:val="en-GB"/>
              </w:rPr>
              <w:t>15hrs</w:t>
            </w:r>
          </w:p>
          <w:p w:rsidR="00437945" w:rsidRPr="00DE651E" w:rsidRDefault="00437945" w:rsidP="00F828A7">
            <w:pPr>
              <w:pStyle w:val="BodyText"/>
              <w:jc w:val="center"/>
              <w:rPr>
                <w:rFonts w:ascii="Arial" w:hAnsi="Arial" w:cs="Arial"/>
                <w:b/>
                <w:bCs/>
                <w:lang w:val="en-GB"/>
              </w:rPr>
            </w:pPr>
          </w:p>
          <w:p w:rsidR="00437945" w:rsidRPr="00DE651E" w:rsidRDefault="00437945" w:rsidP="00F828A7">
            <w:pPr>
              <w:pStyle w:val="BodyText"/>
              <w:jc w:val="center"/>
              <w:rPr>
                <w:rFonts w:ascii="Arial" w:hAnsi="Arial" w:cs="Arial"/>
                <w:b/>
                <w:bCs/>
                <w:lang w:val="en-GB"/>
              </w:rPr>
            </w:pPr>
          </w:p>
          <w:p w:rsidR="00437945" w:rsidRPr="00DE651E" w:rsidRDefault="00437945" w:rsidP="00F828A7">
            <w:pPr>
              <w:pStyle w:val="BodyText"/>
              <w:jc w:val="center"/>
              <w:rPr>
                <w:rFonts w:ascii="Arial" w:hAnsi="Arial" w:cs="Arial"/>
                <w:b/>
                <w:bCs/>
                <w:lang w:val="en-GB"/>
              </w:rPr>
            </w:pPr>
          </w:p>
          <w:p w:rsidR="00437945" w:rsidRPr="00DE651E" w:rsidRDefault="00437945" w:rsidP="00F828A7">
            <w:pPr>
              <w:pStyle w:val="BodyText"/>
              <w:jc w:val="center"/>
              <w:rPr>
                <w:rFonts w:ascii="Arial" w:hAnsi="Arial" w:cs="Arial"/>
                <w:lang w:val="en-GB"/>
              </w:rPr>
            </w:pPr>
            <w:r w:rsidRPr="00DE651E">
              <w:rPr>
                <w:rFonts w:ascii="Arial" w:hAnsi="Arial" w:cs="Arial"/>
                <w:lang w:val="en-GB"/>
              </w:rPr>
              <w:t>3</w:t>
            </w:r>
          </w:p>
          <w:p w:rsidR="00437945" w:rsidRPr="00DE651E" w:rsidRDefault="00437945" w:rsidP="00F828A7">
            <w:pPr>
              <w:pStyle w:val="BodyText"/>
              <w:jc w:val="center"/>
              <w:rPr>
                <w:rFonts w:ascii="Arial" w:hAnsi="Arial" w:cs="Arial"/>
                <w:lang w:val="en-GB"/>
              </w:rPr>
            </w:pPr>
          </w:p>
          <w:p w:rsidR="00437945" w:rsidRPr="00DE651E" w:rsidRDefault="00437945" w:rsidP="00F828A7">
            <w:pPr>
              <w:pStyle w:val="BodyText"/>
              <w:jc w:val="center"/>
              <w:rPr>
                <w:rFonts w:ascii="Arial" w:hAnsi="Arial" w:cs="Arial"/>
                <w:lang w:val="en-GB"/>
              </w:rPr>
            </w:pPr>
            <w:r w:rsidRPr="00DE651E">
              <w:rPr>
                <w:rFonts w:ascii="Arial" w:hAnsi="Arial" w:cs="Arial"/>
                <w:lang w:val="en-GB"/>
              </w:rPr>
              <w:t>3</w:t>
            </w:r>
          </w:p>
          <w:p w:rsidR="00437945" w:rsidRPr="00DE651E" w:rsidRDefault="00437945" w:rsidP="00F828A7">
            <w:pPr>
              <w:pStyle w:val="BodyText"/>
              <w:jc w:val="center"/>
              <w:rPr>
                <w:rFonts w:ascii="Arial" w:hAnsi="Arial" w:cs="Arial"/>
                <w:lang w:val="en-GB"/>
              </w:rPr>
            </w:pPr>
          </w:p>
          <w:p w:rsidR="00437945" w:rsidRPr="00DE651E" w:rsidRDefault="00437945" w:rsidP="00F828A7">
            <w:pPr>
              <w:pStyle w:val="BodyText"/>
              <w:jc w:val="center"/>
              <w:rPr>
                <w:rFonts w:ascii="Arial" w:hAnsi="Arial" w:cs="Arial"/>
                <w:lang w:val="en-GB"/>
              </w:rPr>
            </w:pPr>
            <w:r w:rsidRPr="00DE651E">
              <w:rPr>
                <w:rFonts w:ascii="Arial" w:hAnsi="Arial" w:cs="Arial"/>
                <w:lang w:val="en-GB"/>
              </w:rPr>
              <w:t>3</w:t>
            </w:r>
          </w:p>
          <w:p w:rsidR="00437945" w:rsidRPr="00DE651E" w:rsidRDefault="00437945" w:rsidP="00F828A7">
            <w:pPr>
              <w:pStyle w:val="BodyText"/>
              <w:jc w:val="center"/>
              <w:rPr>
                <w:rFonts w:ascii="Arial" w:hAnsi="Arial" w:cs="Arial"/>
                <w:lang w:val="en-GB"/>
              </w:rPr>
            </w:pPr>
            <w:r w:rsidRPr="00DE651E">
              <w:rPr>
                <w:rFonts w:ascii="Arial" w:hAnsi="Arial" w:cs="Arial"/>
                <w:lang w:val="en-GB"/>
              </w:rPr>
              <w:t>3</w:t>
            </w:r>
          </w:p>
          <w:p w:rsidR="00437945" w:rsidRPr="00DE651E" w:rsidRDefault="00437945" w:rsidP="00F828A7">
            <w:pPr>
              <w:pStyle w:val="BodyText"/>
              <w:jc w:val="center"/>
              <w:rPr>
                <w:rFonts w:ascii="Arial" w:hAnsi="Arial" w:cs="Arial"/>
                <w:lang w:val="en-GB"/>
              </w:rPr>
            </w:pPr>
          </w:p>
          <w:p w:rsidR="00437945" w:rsidRPr="00DE651E" w:rsidRDefault="00437945" w:rsidP="00F828A7">
            <w:pPr>
              <w:pStyle w:val="BodyText"/>
              <w:jc w:val="center"/>
              <w:rPr>
                <w:rFonts w:ascii="Arial" w:hAnsi="Arial" w:cs="Arial"/>
                <w:lang w:val="en-GB"/>
              </w:rPr>
            </w:pPr>
            <w:r w:rsidRPr="00DE651E">
              <w:rPr>
                <w:rFonts w:ascii="Arial" w:hAnsi="Arial" w:cs="Arial"/>
                <w:lang w:val="en-GB"/>
              </w:rPr>
              <w:t>3</w:t>
            </w:r>
          </w:p>
          <w:p w:rsidR="00437945" w:rsidRPr="00DE651E" w:rsidRDefault="00437945" w:rsidP="00F828A7">
            <w:pPr>
              <w:pStyle w:val="BodyText"/>
              <w:jc w:val="center"/>
              <w:rPr>
                <w:rFonts w:ascii="Arial" w:hAnsi="Arial" w:cs="Arial"/>
                <w:b/>
                <w:bCs/>
                <w:lang w:val="en-GB"/>
              </w:rPr>
            </w:pPr>
            <w:r w:rsidRPr="00DE651E">
              <w:rPr>
                <w:rFonts w:ascii="Arial" w:hAnsi="Arial" w:cs="Arial"/>
                <w:b/>
                <w:bCs/>
                <w:lang w:val="en-GB"/>
              </w:rPr>
              <w:t>15hrs</w:t>
            </w:r>
          </w:p>
          <w:p w:rsidR="00437945" w:rsidRPr="00DE651E" w:rsidRDefault="00437945" w:rsidP="00F828A7">
            <w:pPr>
              <w:pStyle w:val="BodyText"/>
              <w:jc w:val="center"/>
              <w:rPr>
                <w:rFonts w:ascii="Arial" w:hAnsi="Arial" w:cs="Arial"/>
                <w:b/>
                <w:bCs/>
                <w:lang w:val="en-GB"/>
              </w:rPr>
            </w:pPr>
          </w:p>
          <w:p w:rsidR="00437945" w:rsidRPr="00DE651E" w:rsidRDefault="00437945" w:rsidP="00F828A7">
            <w:pPr>
              <w:pStyle w:val="BodyText"/>
              <w:jc w:val="center"/>
              <w:rPr>
                <w:rFonts w:ascii="Arial" w:hAnsi="Arial" w:cs="Arial"/>
                <w:b/>
                <w:bCs/>
                <w:lang w:val="en-GB"/>
              </w:rPr>
            </w:pPr>
          </w:p>
          <w:p w:rsidR="00437945" w:rsidRPr="00DE651E" w:rsidRDefault="00437945" w:rsidP="00F828A7">
            <w:pPr>
              <w:pStyle w:val="BodyText"/>
              <w:jc w:val="center"/>
              <w:rPr>
                <w:rFonts w:ascii="Arial" w:hAnsi="Arial" w:cs="Arial"/>
                <w:b/>
                <w:bCs/>
                <w:lang w:val="en-GB"/>
              </w:rPr>
            </w:pPr>
          </w:p>
          <w:p w:rsidR="00437945" w:rsidRPr="00DE651E" w:rsidRDefault="00437945" w:rsidP="00F828A7">
            <w:pPr>
              <w:pStyle w:val="BodyText"/>
              <w:jc w:val="center"/>
              <w:rPr>
                <w:rFonts w:ascii="Arial" w:hAnsi="Arial" w:cs="Arial"/>
                <w:lang w:val="en-GB"/>
              </w:rPr>
            </w:pPr>
            <w:r w:rsidRPr="00DE651E">
              <w:rPr>
                <w:rFonts w:ascii="Arial" w:hAnsi="Arial" w:cs="Arial"/>
                <w:lang w:val="en-GB"/>
              </w:rPr>
              <w:t>6</w:t>
            </w:r>
          </w:p>
          <w:p w:rsidR="00437945" w:rsidRPr="00DE651E" w:rsidRDefault="00437945" w:rsidP="00F828A7">
            <w:pPr>
              <w:pStyle w:val="BodyText"/>
              <w:jc w:val="center"/>
              <w:rPr>
                <w:rFonts w:ascii="Arial" w:hAnsi="Arial" w:cs="Arial"/>
                <w:lang w:val="en-GB"/>
              </w:rPr>
            </w:pPr>
          </w:p>
          <w:p w:rsidR="00437945" w:rsidRPr="00DE651E" w:rsidRDefault="00437945" w:rsidP="00F828A7">
            <w:pPr>
              <w:pStyle w:val="BodyText"/>
              <w:jc w:val="center"/>
              <w:rPr>
                <w:rFonts w:ascii="Arial" w:hAnsi="Arial" w:cs="Arial"/>
                <w:b/>
                <w:bCs/>
                <w:lang w:val="en-GB"/>
              </w:rPr>
            </w:pPr>
            <w:r w:rsidRPr="00DE651E">
              <w:rPr>
                <w:rFonts w:ascii="Arial" w:hAnsi="Arial" w:cs="Arial"/>
                <w:b/>
                <w:bCs/>
                <w:lang w:val="en-GB"/>
              </w:rPr>
              <w:t>6hrs</w:t>
            </w:r>
          </w:p>
        </w:tc>
        <w:tc>
          <w:tcPr>
            <w:tcW w:w="1260" w:type="dxa"/>
          </w:tcPr>
          <w:p w:rsidR="00437945" w:rsidRPr="00DE651E" w:rsidRDefault="00437945" w:rsidP="00F828A7">
            <w:pPr>
              <w:pStyle w:val="BodyText"/>
              <w:jc w:val="center"/>
              <w:rPr>
                <w:rFonts w:ascii="Arial" w:hAnsi="Arial" w:cs="Arial"/>
                <w:lang w:val="en-GB"/>
              </w:rPr>
            </w:pPr>
            <w:r w:rsidRPr="00DE651E">
              <w:rPr>
                <w:rFonts w:ascii="Arial" w:hAnsi="Arial" w:cs="Arial"/>
                <w:lang w:val="en-GB"/>
              </w:rPr>
              <w:t>0</w:t>
            </w:r>
          </w:p>
          <w:p w:rsidR="00437945" w:rsidRPr="00DE651E" w:rsidRDefault="00437945" w:rsidP="00F828A7">
            <w:pPr>
              <w:pStyle w:val="BodyText"/>
              <w:jc w:val="center"/>
              <w:rPr>
                <w:rFonts w:ascii="Arial" w:hAnsi="Arial" w:cs="Arial"/>
                <w:lang w:val="en-GB"/>
              </w:rPr>
            </w:pPr>
          </w:p>
          <w:p w:rsidR="00437945" w:rsidRPr="00DE651E" w:rsidRDefault="00437945" w:rsidP="00F828A7">
            <w:pPr>
              <w:pStyle w:val="BodyText"/>
              <w:jc w:val="center"/>
              <w:rPr>
                <w:rFonts w:ascii="Arial" w:hAnsi="Arial" w:cs="Arial"/>
                <w:lang w:val="en-GB"/>
              </w:rPr>
            </w:pPr>
          </w:p>
          <w:p w:rsidR="00437945" w:rsidRPr="00DE651E" w:rsidRDefault="00437945" w:rsidP="00F828A7">
            <w:pPr>
              <w:pStyle w:val="BodyText"/>
              <w:jc w:val="center"/>
              <w:rPr>
                <w:rFonts w:ascii="Arial" w:hAnsi="Arial" w:cs="Arial"/>
                <w:lang w:val="en-GB"/>
              </w:rPr>
            </w:pPr>
          </w:p>
          <w:p w:rsidR="00437945" w:rsidRPr="00DE651E" w:rsidRDefault="00437945" w:rsidP="00F828A7">
            <w:pPr>
              <w:pStyle w:val="BodyText"/>
              <w:jc w:val="center"/>
              <w:rPr>
                <w:rFonts w:ascii="Arial" w:hAnsi="Arial" w:cs="Arial"/>
                <w:lang w:val="en-GB"/>
              </w:rPr>
            </w:pPr>
            <w:r>
              <w:rPr>
                <w:rFonts w:ascii="Arial" w:hAnsi="Arial" w:cs="Arial"/>
                <w:lang w:val="en-GB"/>
              </w:rPr>
              <w:t>6</w:t>
            </w:r>
          </w:p>
          <w:p w:rsidR="00437945" w:rsidRPr="00DE651E" w:rsidRDefault="00437945" w:rsidP="00F828A7">
            <w:pPr>
              <w:pStyle w:val="BodyText"/>
              <w:jc w:val="center"/>
              <w:rPr>
                <w:rFonts w:ascii="Arial" w:hAnsi="Arial" w:cs="Arial"/>
                <w:lang w:val="en-GB"/>
              </w:rPr>
            </w:pPr>
            <w:r>
              <w:rPr>
                <w:rFonts w:ascii="Arial" w:hAnsi="Arial" w:cs="Arial"/>
                <w:lang w:val="en-GB"/>
              </w:rPr>
              <w:t>6</w:t>
            </w:r>
          </w:p>
          <w:p w:rsidR="00437945" w:rsidRPr="00DE651E" w:rsidRDefault="00437945" w:rsidP="00F828A7">
            <w:pPr>
              <w:pStyle w:val="BodyText"/>
              <w:jc w:val="center"/>
              <w:rPr>
                <w:rFonts w:ascii="Arial" w:hAnsi="Arial" w:cs="Arial"/>
                <w:lang w:val="en-GB"/>
              </w:rPr>
            </w:pPr>
            <w:r>
              <w:rPr>
                <w:rFonts w:ascii="Arial" w:hAnsi="Arial" w:cs="Arial"/>
                <w:lang w:val="en-GB"/>
              </w:rPr>
              <w:t>6</w:t>
            </w:r>
          </w:p>
          <w:p w:rsidR="00437945" w:rsidRPr="00DE651E" w:rsidRDefault="00437945" w:rsidP="00F828A7">
            <w:pPr>
              <w:pStyle w:val="BodyText"/>
              <w:jc w:val="center"/>
              <w:rPr>
                <w:rFonts w:ascii="Arial" w:hAnsi="Arial" w:cs="Arial"/>
                <w:lang w:val="en-GB"/>
              </w:rPr>
            </w:pPr>
            <w:r>
              <w:rPr>
                <w:rFonts w:ascii="Arial" w:hAnsi="Arial" w:cs="Arial"/>
                <w:lang w:val="en-GB"/>
              </w:rPr>
              <w:t>6</w:t>
            </w:r>
          </w:p>
          <w:p w:rsidR="00437945" w:rsidRPr="00DE651E" w:rsidRDefault="00437945" w:rsidP="00F828A7">
            <w:pPr>
              <w:pStyle w:val="BodyText"/>
              <w:jc w:val="center"/>
              <w:rPr>
                <w:rFonts w:ascii="Arial" w:hAnsi="Arial" w:cs="Arial"/>
                <w:lang w:val="en-GB"/>
              </w:rPr>
            </w:pPr>
            <w:r>
              <w:rPr>
                <w:rFonts w:ascii="Arial" w:hAnsi="Arial" w:cs="Arial"/>
                <w:lang w:val="en-GB"/>
              </w:rPr>
              <w:t>6</w:t>
            </w:r>
          </w:p>
          <w:p w:rsidR="00437945" w:rsidRPr="00DE651E" w:rsidRDefault="00437945" w:rsidP="00F828A7">
            <w:pPr>
              <w:pStyle w:val="BodyText"/>
              <w:jc w:val="center"/>
              <w:rPr>
                <w:rFonts w:ascii="Arial" w:hAnsi="Arial" w:cs="Arial"/>
                <w:b/>
                <w:bCs/>
                <w:lang w:val="en-GB"/>
              </w:rPr>
            </w:pPr>
            <w:r>
              <w:rPr>
                <w:rFonts w:ascii="Arial" w:hAnsi="Arial" w:cs="Arial"/>
                <w:b/>
                <w:bCs/>
                <w:lang w:val="en-GB"/>
              </w:rPr>
              <w:t>30</w:t>
            </w:r>
            <w:r>
              <w:rPr>
                <w:rFonts w:cs="Arial"/>
                <w:b/>
              </w:rPr>
              <w:t xml:space="preserve"> ECTS</w:t>
            </w:r>
          </w:p>
          <w:p w:rsidR="00437945" w:rsidRPr="00DE651E" w:rsidRDefault="00437945" w:rsidP="00F828A7">
            <w:pPr>
              <w:pStyle w:val="BodyText"/>
              <w:jc w:val="center"/>
              <w:rPr>
                <w:rFonts w:ascii="Arial" w:hAnsi="Arial" w:cs="Arial"/>
                <w:b/>
                <w:bCs/>
                <w:lang w:val="en-GB"/>
              </w:rPr>
            </w:pPr>
          </w:p>
          <w:p w:rsidR="00437945" w:rsidRPr="00DE651E" w:rsidRDefault="00437945" w:rsidP="00F828A7">
            <w:pPr>
              <w:pStyle w:val="BodyText"/>
              <w:jc w:val="center"/>
              <w:rPr>
                <w:rFonts w:ascii="Arial" w:hAnsi="Arial" w:cs="Arial"/>
                <w:b/>
                <w:bCs/>
                <w:lang w:val="en-GB"/>
              </w:rPr>
            </w:pPr>
          </w:p>
          <w:p w:rsidR="00437945" w:rsidRPr="00DE651E" w:rsidRDefault="00437945" w:rsidP="00F828A7">
            <w:pPr>
              <w:pStyle w:val="BodyText"/>
              <w:jc w:val="center"/>
              <w:rPr>
                <w:rFonts w:ascii="Arial" w:hAnsi="Arial" w:cs="Arial"/>
                <w:b/>
                <w:bCs/>
                <w:lang w:val="en-GB"/>
              </w:rPr>
            </w:pPr>
          </w:p>
          <w:p w:rsidR="00437945" w:rsidRPr="00DE651E" w:rsidRDefault="00437945" w:rsidP="00F828A7">
            <w:pPr>
              <w:pStyle w:val="BodyText"/>
              <w:jc w:val="center"/>
              <w:rPr>
                <w:rFonts w:ascii="Arial" w:hAnsi="Arial" w:cs="Arial"/>
                <w:lang w:val="en-GB"/>
              </w:rPr>
            </w:pPr>
            <w:r>
              <w:rPr>
                <w:rFonts w:ascii="Arial" w:hAnsi="Arial" w:cs="Arial"/>
                <w:lang w:val="en-GB"/>
              </w:rPr>
              <w:t>6</w:t>
            </w:r>
          </w:p>
          <w:p w:rsidR="00437945" w:rsidRPr="00DE651E" w:rsidRDefault="00437945" w:rsidP="00F828A7">
            <w:pPr>
              <w:pStyle w:val="BodyText"/>
              <w:jc w:val="center"/>
              <w:rPr>
                <w:rFonts w:ascii="Arial" w:hAnsi="Arial" w:cs="Arial"/>
                <w:lang w:val="en-GB"/>
              </w:rPr>
            </w:pPr>
          </w:p>
          <w:p w:rsidR="00437945" w:rsidRPr="00DE651E" w:rsidRDefault="00437945" w:rsidP="00F828A7">
            <w:pPr>
              <w:pStyle w:val="BodyText"/>
              <w:jc w:val="center"/>
              <w:rPr>
                <w:rFonts w:ascii="Arial" w:hAnsi="Arial" w:cs="Arial"/>
                <w:lang w:val="en-GB"/>
              </w:rPr>
            </w:pPr>
            <w:r>
              <w:rPr>
                <w:rFonts w:ascii="Arial" w:hAnsi="Arial" w:cs="Arial"/>
                <w:lang w:val="en-GB"/>
              </w:rPr>
              <w:t>6</w:t>
            </w:r>
          </w:p>
          <w:p w:rsidR="00437945" w:rsidRPr="00DE651E" w:rsidRDefault="00437945" w:rsidP="00F828A7">
            <w:pPr>
              <w:pStyle w:val="BodyText"/>
              <w:jc w:val="center"/>
              <w:rPr>
                <w:rFonts w:ascii="Arial" w:hAnsi="Arial" w:cs="Arial"/>
                <w:lang w:val="en-GB"/>
              </w:rPr>
            </w:pPr>
          </w:p>
          <w:p w:rsidR="00437945" w:rsidRPr="00DE651E" w:rsidRDefault="00437945" w:rsidP="00F828A7">
            <w:pPr>
              <w:pStyle w:val="BodyText"/>
              <w:jc w:val="center"/>
              <w:rPr>
                <w:rFonts w:ascii="Arial" w:hAnsi="Arial" w:cs="Arial"/>
                <w:lang w:val="en-GB"/>
              </w:rPr>
            </w:pPr>
            <w:r>
              <w:rPr>
                <w:rFonts w:ascii="Arial" w:hAnsi="Arial" w:cs="Arial"/>
                <w:lang w:val="en-GB"/>
              </w:rPr>
              <w:t>6</w:t>
            </w:r>
          </w:p>
          <w:p w:rsidR="00437945" w:rsidRPr="00DE651E" w:rsidRDefault="00437945" w:rsidP="00F828A7">
            <w:pPr>
              <w:pStyle w:val="BodyText"/>
              <w:jc w:val="center"/>
              <w:rPr>
                <w:rFonts w:ascii="Arial" w:hAnsi="Arial" w:cs="Arial"/>
                <w:lang w:val="en-GB"/>
              </w:rPr>
            </w:pPr>
            <w:r>
              <w:rPr>
                <w:rFonts w:ascii="Arial" w:hAnsi="Arial" w:cs="Arial"/>
                <w:lang w:val="en-GB"/>
              </w:rPr>
              <w:t>6</w:t>
            </w:r>
          </w:p>
          <w:p w:rsidR="00437945" w:rsidRPr="00DE651E" w:rsidRDefault="00437945" w:rsidP="00F828A7">
            <w:pPr>
              <w:pStyle w:val="BodyText"/>
              <w:jc w:val="center"/>
              <w:rPr>
                <w:rFonts w:ascii="Arial" w:hAnsi="Arial" w:cs="Arial"/>
                <w:lang w:val="en-GB"/>
              </w:rPr>
            </w:pPr>
          </w:p>
          <w:p w:rsidR="00437945" w:rsidRPr="00DE651E" w:rsidRDefault="00437945" w:rsidP="00F828A7">
            <w:pPr>
              <w:pStyle w:val="BodyText"/>
              <w:jc w:val="center"/>
              <w:rPr>
                <w:rFonts w:ascii="Arial" w:hAnsi="Arial" w:cs="Arial"/>
                <w:lang w:val="en-GB"/>
              </w:rPr>
            </w:pPr>
            <w:r>
              <w:rPr>
                <w:rFonts w:ascii="Arial" w:hAnsi="Arial" w:cs="Arial"/>
                <w:lang w:val="en-GB"/>
              </w:rPr>
              <w:t>6</w:t>
            </w:r>
          </w:p>
          <w:p w:rsidR="00437945" w:rsidRPr="00DE651E" w:rsidRDefault="00437945" w:rsidP="00F828A7">
            <w:pPr>
              <w:pStyle w:val="BodyText"/>
              <w:jc w:val="center"/>
              <w:rPr>
                <w:rFonts w:ascii="Arial" w:hAnsi="Arial" w:cs="Arial"/>
                <w:b/>
                <w:bCs/>
                <w:lang w:val="en-GB"/>
              </w:rPr>
            </w:pPr>
            <w:r>
              <w:rPr>
                <w:rFonts w:ascii="Arial" w:hAnsi="Arial" w:cs="Arial"/>
                <w:b/>
                <w:bCs/>
                <w:lang w:val="en-GB"/>
              </w:rPr>
              <w:t>30</w:t>
            </w:r>
            <w:r>
              <w:rPr>
                <w:rFonts w:cs="Arial"/>
                <w:b/>
              </w:rPr>
              <w:t xml:space="preserve"> ECTS</w:t>
            </w:r>
          </w:p>
          <w:p w:rsidR="00437945" w:rsidRPr="00DE651E" w:rsidRDefault="00437945" w:rsidP="00F828A7">
            <w:pPr>
              <w:pStyle w:val="BodyText"/>
              <w:jc w:val="center"/>
              <w:rPr>
                <w:rFonts w:ascii="Arial" w:hAnsi="Arial" w:cs="Arial"/>
                <w:b/>
                <w:bCs/>
                <w:lang w:val="en-GB"/>
              </w:rPr>
            </w:pPr>
          </w:p>
          <w:p w:rsidR="00437945" w:rsidRPr="00DE651E" w:rsidRDefault="00437945" w:rsidP="00F828A7">
            <w:pPr>
              <w:pStyle w:val="BodyText"/>
              <w:jc w:val="center"/>
              <w:rPr>
                <w:rFonts w:ascii="Arial" w:hAnsi="Arial" w:cs="Arial"/>
                <w:b/>
                <w:bCs/>
                <w:lang w:val="en-GB"/>
              </w:rPr>
            </w:pPr>
          </w:p>
          <w:p w:rsidR="00437945" w:rsidRPr="00DE651E" w:rsidRDefault="00437945" w:rsidP="00F828A7">
            <w:pPr>
              <w:pStyle w:val="BodyText"/>
              <w:jc w:val="center"/>
              <w:rPr>
                <w:rFonts w:ascii="Arial" w:hAnsi="Arial" w:cs="Arial"/>
                <w:b/>
                <w:bCs/>
                <w:lang w:val="en-GB"/>
              </w:rPr>
            </w:pPr>
          </w:p>
          <w:p w:rsidR="00437945" w:rsidRPr="00DE651E" w:rsidRDefault="00437945" w:rsidP="00F828A7">
            <w:pPr>
              <w:pStyle w:val="BodyText"/>
              <w:jc w:val="center"/>
              <w:rPr>
                <w:rFonts w:ascii="Arial" w:hAnsi="Arial" w:cs="Arial"/>
                <w:lang w:val="en-GB"/>
              </w:rPr>
            </w:pPr>
            <w:r>
              <w:rPr>
                <w:rFonts w:ascii="Arial" w:hAnsi="Arial" w:cs="Arial"/>
                <w:lang w:val="en-GB"/>
              </w:rPr>
              <w:t>12</w:t>
            </w:r>
          </w:p>
          <w:p w:rsidR="00437945" w:rsidRPr="00DE651E" w:rsidRDefault="00437945" w:rsidP="00F828A7">
            <w:pPr>
              <w:pStyle w:val="BodyText"/>
              <w:jc w:val="center"/>
              <w:rPr>
                <w:rFonts w:ascii="Arial" w:hAnsi="Arial" w:cs="Arial"/>
                <w:b/>
                <w:bCs/>
                <w:lang w:val="en-GB"/>
              </w:rPr>
            </w:pPr>
          </w:p>
          <w:p w:rsidR="00437945" w:rsidRPr="00DE651E" w:rsidRDefault="00437945" w:rsidP="00F828A7">
            <w:pPr>
              <w:pStyle w:val="BodyText"/>
              <w:jc w:val="center"/>
              <w:rPr>
                <w:rFonts w:ascii="Arial" w:hAnsi="Arial" w:cs="Arial"/>
                <w:b/>
                <w:bCs/>
                <w:lang w:val="en-GB"/>
              </w:rPr>
            </w:pPr>
            <w:r>
              <w:rPr>
                <w:rFonts w:ascii="Arial" w:hAnsi="Arial" w:cs="Arial"/>
                <w:b/>
                <w:bCs/>
                <w:lang w:val="en-GB"/>
              </w:rPr>
              <w:t>12</w:t>
            </w:r>
            <w:r>
              <w:rPr>
                <w:rFonts w:cs="Arial"/>
                <w:b/>
              </w:rPr>
              <w:t xml:space="preserve"> ECTS</w:t>
            </w:r>
          </w:p>
        </w:tc>
      </w:tr>
    </w:tbl>
    <w:p w:rsidR="00437945" w:rsidRPr="00DE651E" w:rsidRDefault="00437945" w:rsidP="00437945">
      <w:pPr>
        <w:pStyle w:val="BodyText"/>
        <w:rPr>
          <w:rFonts w:ascii="Arial" w:hAnsi="Arial" w:cs="Arial"/>
          <w:b/>
          <w:bCs/>
        </w:rPr>
      </w:pPr>
    </w:p>
    <w:p w:rsidR="00437945" w:rsidRPr="00DE651E" w:rsidRDefault="00437945" w:rsidP="00437945">
      <w:pPr>
        <w:rPr>
          <w:rFonts w:ascii="Arial" w:hAnsi="Arial" w:cs="Arial"/>
        </w:rPr>
      </w:pPr>
      <w:r w:rsidRPr="00DE651E">
        <w:rPr>
          <w:rFonts w:ascii="Arial" w:hAnsi="Arial" w:cs="Arial"/>
        </w:rPr>
        <w:t>Upon successful completion of this program, students are awarded the Master in Leisure and Tourism Management.</w:t>
      </w:r>
    </w:p>
    <w:p w:rsidR="000F49E7" w:rsidRDefault="000F49E7"/>
    <w:sectPr w:rsidR="000F49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45"/>
    <w:rsid w:val="000F49E7"/>
    <w:rsid w:val="0043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88AF1-5DD7-4136-8536-28015651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7945"/>
    <w:pPr>
      <w:widowControl w:val="0"/>
      <w:tabs>
        <w:tab w:val="center" w:pos="4320"/>
        <w:tab w:val="right" w:pos="8640"/>
      </w:tabs>
    </w:pPr>
    <w:rPr>
      <w:rFonts w:ascii="Arial" w:hAnsi="Arial"/>
      <w:snapToGrid w:val="0"/>
      <w:szCs w:val="20"/>
    </w:rPr>
  </w:style>
  <w:style w:type="character" w:customStyle="1" w:styleId="HeaderChar">
    <w:name w:val="Header Char"/>
    <w:basedOn w:val="DefaultParagraphFont"/>
    <w:link w:val="Header"/>
    <w:rsid w:val="00437945"/>
    <w:rPr>
      <w:rFonts w:ascii="Arial" w:eastAsia="Times New Roman" w:hAnsi="Arial" w:cs="Times New Roman"/>
      <w:snapToGrid w:val="0"/>
      <w:sz w:val="24"/>
      <w:szCs w:val="20"/>
    </w:rPr>
  </w:style>
  <w:style w:type="paragraph" w:styleId="BodyText">
    <w:name w:val="Body Text"/>
    <w:basedOn w:val="Normal"/>
    <w:link w:val="BodyTextChar"/>
    <w:rsid w:val="00437945"/>
    <w:pPr>
      <w:jc w:val="both"/>
    </w:pPr>
    <w:rPr>
      <w:color w:val="000000"/>
    </w:rPr>
  </w:style>
  <w:style w:type="character" w:customStyle="1" w:styleId="BodyTextChar">
    <w:name w:val="Body Text Char"/>
    <w:basedOn w:val="DefaultParagraphFont"/>
    <w:link w:val="BodyText"/>
    <w:rsid w:val="00437945"/>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Adamides</dc:creator>
  <cp:keywords/>
  <dc:description/>
  <cp:lastModifiedBy>Constantinos Adamides</cp:lastModifiedBy>
  <cp:revision>1</cp:revision>
  <dcterms:created xsi:type="dcterms:W3CDTF">2017-09-22T13:15:00Z</dcterms:created>
  <dcterms:modified xsi:type="dcterms:W3CDTF">2017-09-22T13:15:00Z</dcterms:modified>
</cp:coreProperties>
</file>